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0F" w:rsidRDefault="004E450F" w:rsidP="004E450F">
      <w:pPr>
        <w:pStyle w:val="a6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18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Работа с одаренными детьми. Мониторинг достижений обучающихся</w:t>
      </w:r>
    </w:p>
    <w:p w:rsidR="004E450F" w:rsidRPr="00594046" w:rsidRDefault="004E450F" w:rsidP="004E450F">
      <w:pPr>
        <w:pStyle w:val="TableParagraph"/>
        <w:ind w:left="0" w:firstLine="567"/>
        <w:jc w:val="both"/>
        <w:rPr>
          <w:sz w:val="24"/>
          <w:szCs w:val="24"/>
        </w:rPr>
      </w:pPr>
      <w:r w:rsidRPr="00594046">
        <w:rPr>
          <w:sz w:val="24"/>
          <w:szCs w:val="24"/>
        </w:rPr>
        <w:t>Работа с одарёнными детьми является одним из приоритетных направлений деятельности образовательной организации, направленным на выявление, поддержку и развитие интеллектуальных, творческих и академических способностей обучающихся, а также создание условий для их успешной самореализации и достижения высоких образовательных результатов.</w:t>
      </w:r>
    </w:p>
    <w:p w:rsidR="004E450F" w:rsidRPr="007818CC" w:rsidRDefault="004E450F" w:rsidP="004E450F">
      <w:pPr>
        <w:pStyle w:val="TableParagraph"/>
        <w:rPr>
          <w:b/>
          <w:sz w:val="24"/>
          <w:szCs w:val="24"/>
          <w:lang w:val="kk-KZ"/>
        </w:rPr>
      </w:pPr>
      <w:r w:rsidRPr="007818CC">
        <w:rPr>
          <w:b/>
          <w:sz w:val="24"/>
          <w:szCs w:val="24"/>
          <w:lang w:val="kk-KZ"/>
        </w:rPr>
        <w:t>Участие в предметных олимпиадах и конкурсах</w:t>
      </w:r>
    </w:p>
    <w:p w:rsidR="004E450F" w:rsidRPr="007818CC" w:rsidRDefault="004E450F" w:rsidP="004E450F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7818CC">
        <w:rPr>
          <w:sz w:val="24"/>
          <w:szCs w:val="24"/>
          <w:lang w:eastAsia="ru-RU"/>
        </w:rPr>
        <w:t>Участие обучающихся в предметных олимпиадах, интеллектуальных и творческих конкурсах является одним из важных показателей качества образования, эффективности работы с одарёнными детьми и результативности образовательного процесса. Олимпиады и конкурсы создают условия для выявления и развития способностей учащихся, способствуют повышению мотивации к обучению, формированию исследовательских навыков и развитию творческого потенциала.</w:t>
      </w:r>
    </w:p>
    <w:p w:rsidR="004E450F" w:rsidRPr="007818CC" w:rsidRDefault="004E450F" w:rsidP="004E450F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7818CC">
        <w:rPr>
          <w:sz w:val="24"/>
          <w:szCs w:val="24"/>
          <w:lang w:eastAsia="ru-RU"/>
        </w:rPr>
        <w:t xml:space="preserve">Анализ участия обучающихся в конкурсных мероприятиях позволяет оценить уровень предметной подготовки, степень </w:t>
      </w:r>
      <w:proofErr w:type="spellStart"/>
      <w:r w:rsidRPr="007818CC">
        <w:rPr>
          <w:sz w:val="24"/>
          <w:szCs w:val="24"/>
          <w:lang w:eastAsia="ru-RU"/>
        </w:rPr>
        <w:t>вовлечённости</w:t>
      </w:r>
      <w:proofErr w:type="spellEnd"/>
      <w:r w:rsidRPr="007818CC">
        <w:rPr>
          <w:sz w:val="24"/>
          <w:szCs w:val="24"/>
          <w:lang w:eastAsia="ru-RU"/>
        </w:rPr>
        <w:t xml:space="preserve"> школьников в интеллектуальную деятельность, а также эффективность работы педагогов по сопровождению талантливых и мотивированных учащихся. Результаты выступлений на олимпиадах и конкурсах различного уровня свидетельствуют о качестве образовательной подготовки и являются важным критерием успешности деятельности школы.</w:t>
      </w:r>
    </w:p>
    <w:p w:rsidR="004E450F" w:rsidRPr="007818CC" w:rsidRDefault="004E450F" w:rsidP="004E450F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7818CC">
        <w:rPr>
          <w:sz w:val="24"/>
          <w:szCs w:val="24"/>
          <w:lang w:eastAsia="ru-RU"/>
        </w:rPr>
        <w:t>В течение анализируемого периода обучающиеся школы принимали активное участие в предметных олимпиадах, научно-практических конференциях, интеллектуальных соревнованиях, творческих конкурсах и спортивных мероприятиях, демонстрируя достойные результаты и представляя школу на районном, городском, областном и республиканском уровнях.</w:t>
      </w:r>
    </w:p>
    <w:p w:rsidR="004E450F" w:rsidRPr="007818CC" w:rsidRDefault="004E450F" w:rsidP="004E450F">
      <w:pPr>
        <w:spacing w:after="0" w:line="240" w:lineRule="auto"/>
        <w:ind w:left="993" w:right="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</w:t>
      </w:r>
      <w:r w:rsidRPr="007818C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781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участия учащихся в конкурсах, олимпиадах, интеллектуальных играх, мероприятиях за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- </w:t>
      </w:r>
      <w:r w:rsidRPr="00781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учебный год</w:t>
      </w:r>
    </w:p>
    <w:tbl>
      <w:tblPr>
        <w:tblW w:w="912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835"/>
        <w:gridCol w:w="1642"/>
        <w:gridCol w:w="3026"/>
        <w:gridCol w:w="2125"/>
      </w:tblGrid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 призера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</w:t>
            </w:r>
          </w:p>
        </w:tc>
      </w:tr>
      <w:tr w:rsidR="004E450F" w:rsidRPr="00B52C1A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Алтын 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A7523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Тағайбек Раяна 3 сынып оқушысы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Жабай Нұрали 3 сынып оқушысы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бужүсіп Дамир 3 сынып оқушысы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Эркин Елнұр 3 сынып оқушысы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Жұматай Әділ 3 сынып оқушысы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Нұрбек Мирас 3 сынып оқушысы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7.Серікжан Әлихан 3 сынып оқушысы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аудандық кезен 3 дәрежелі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Алтын Түлек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A7523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20/10 учащихся на город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Талған Азамат</w:t>
            </w: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Тастыбек Мақсат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Сүлей Хамза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B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</w:tc>
      </w:tr>
      <w:tr w:rsidR="004E450F" w:rsidRPr="00D8488D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Олимпиада по англ языку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B65891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Әбдірахман Найля аудандық кезен 7 сынып оқушысы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Власенко Вера</w:t>
            </w:r>
          </w:p>
          <w:p w:rsidR="004E450F" w:rsidRPr="00C221B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Тугелбаев Мирас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450F" w:rsidRPr="00D8488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 диплом</w:t>
            </w:r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 Абай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AC4101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B658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Хамитова Кәусар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 сынып </w:t>
            </w:r>
          </w:p>
          <w:p w:rsidR="004E450F" w:rsidRPr="00B65891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2 </w:t>
            </w:r>
            <w:r w:rsidRPr="00B658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Даулетхан Бейімбет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 сынып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B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Бастау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B9406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Мурат Адия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Арман Арна</w:t>
            </w:r>
          </w:p>
          <w:p w:rsidR="004E450F" w:rsidRPr="009E262E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Ораз Бота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ЕНУ</w:t>
            </w:r>
            <w:r w:rsidRPr="00DB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Региональная предметная олимпиада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B9406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DB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Николаева Екатерина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DB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Қадыр Сабина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DB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Багашова Акмарал</w:t>
            </w:r>
          </w:p>
          <w:p w:rsidR="004E450F" w:rsidRPr="00DB4B6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DB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Колесников Яромир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орын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орын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орын</w:t>
            </w:r>
          </w:p>
          <w:p w:rsidR="004E450F" w:rsidRPr="00DB4B6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орын</w:t>
            </w:r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DB4B6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Байқаулар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B9406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DB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Орынбай Амида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DB4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Жуандық Нұрдаулет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Оспанова Даяна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Консевич Игнат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орын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Грамота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орын</w:t>
            </w:r>
          </w:p>
          <w:p w:rsidR="004E450F" w:rsidRPr="00DB4B6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орын</w:t>
            </w:r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Оқулар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9E262E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Ұлы дала қоңырауы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Жүсіп Айсұлу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сынып оқушысы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Шәкәрім оқулары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Нұрбек Нұрдаулет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сынып оқушысы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Мамандықтар әлемін ашамыз республикалық форумы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Консевич Игнат– 6 сынып оқушысы </w:t>
            </w:r>
          </w:p>
          <w:p w:rsidR="004E450F" w:rsidRPr="00D8488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Оқуға тиіс 100 кітап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Нурали Айару –5 сынып оқушысы  </w:t>
            </w:r>
          </w:p>
          <w:p w:rsidR="004E450F" w:rsidRPr="00D8488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Есенберлин оқулары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Медетбек Нұрсұлтан 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сынып оқушысы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"Мәшһүр Жүсіп оқулары"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Әлім Зере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 </w:t>
            </w:r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І.Есенберлин оқулары</w:t>
            </w:r>
          </w:p>
          <w:p w:rsidR="004E450F" w:rsidRPr="00D8488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Мейрамұлы Медет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D8488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 диплом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 диплом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орын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орын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Грамота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D8488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2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Зерде и научные проекты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Проэко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B9406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D8488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Гребнев Богдан -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2-7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Сәттібек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Жансезім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Зерде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2-7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7D43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Шагынов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Диас ProEco – 7 сынып оқушысы </w:t>
            </w:r>
          </w:p>
          <w:p w:rsidR="004E450F" w:rsidRPr="007D43A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AC41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Сулеймен Умар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4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D43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  <w:p w:rsidR="004E450F" w:rsidRPr="00D8488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орын</w:t>
            </w:r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A7523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сауаттылық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Цой Венера, 9 класс</w:t>
            </w:r>
          </w:p>
          <w:p w:rsidR="004E450F" w:rsidRPr="00A7523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Жумагулова Сабина, 10 класс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Ө.М. Сұлтанғазин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B9406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Дамиров Дидар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Бейсембиева Камиля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4E450F" w:rsidRPr="00B01B4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Предметная олимпиада </w:t>
            </w: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C5691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Абай </w:t>
            </w:r>
            <w:proofErr w:type="spellStart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Асылым</w:t>
            </w:r>
            <w:proofErr w:type="spellEnd"/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</w:t>
            </w:r>
            <w:proofErr w:type="spellEnd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Оздеев</w:t>
            </w:r>
            <w:proofErr w:type="spellEnd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Муслим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C56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Кожебаев Руслан</w:t>
            </w:r>
          </w:p>
          <w:p w:rsidR="004E450F" w:rsidRPr="00C5691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Арман Арна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Предметная олимпиада 4 классы</w:t>
            </w:r>
          </w:p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C5691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</w:t>
            </w:r>
            <w:proofErr w:type="spellEnd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Бота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Рыбалко Дарья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Сыргабеков</w:t>
            </w:r>
            <w:proofErr w:type="spellEnd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Кутман</w:t>
            </w:r>
            <w:proofErr w:type="spellEnd"/>
          </w:p>
          <w:p w:rsidR="004E450F" w:rsidRPr="00C5691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C56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Студеникин Денис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5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56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Грамота</w:t>
            </w:r>
          </w:p>
          <w:p w:rsidR="004E450F" w:rsidRPr="00C5691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9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</w:tc>
      </w:tr>
      <w:tr w:rsidR="004E450F" w:rsidRPr="00B01B4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Предметная олимпиада 5 классы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56E23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656E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Кальман Катерина математика пәні –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Ералы Айғаным қазақ тілі мен әдебиеті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Бекмагамб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етова Лаура жаратылыстану пәні </w:t>
            </w:r>
          </w:p>
          <w:p w:rsidR="004E450F" w:rsidRPr="00656E23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 аудандық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 аудандық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грамота аудандық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E450F" w:rsidRPr="00B01B4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Предметная олимпиада 6 классы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56E23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Сё Екатерина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Гусев Алексей </w:t>
            </w:r>
          </w:p>
          <w:p w:rsidR="004E450F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ұратбекқызы Рахиля </w:t>
            </w:r>
          </w:p>
          <w:p w:rsidR="004E450F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Барлыбаева Алтынай </w:t>
            </w:r>
          </w:p>
          <w:p w:rsidR="004E450F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Дәулетхан Әдеміай </w:t>
            </w:r>
          </w:p>
          <w:p w:rsidR="004E450F" w:rsidRPr="00120EF4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19364E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1, </w:t>
            </w: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 язык и литература 1 место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2, </w:t>
            </w: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 язык в русских классах 2 место город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3, </w:t>
            </w: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жаратылыстану 1 орын аудандық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4, </w:t>
            </w: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 қазақ сыныптарында - 3 дәрежелі аудандық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5, </w:t>
            </w: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грамота  аудандық</w:t>
            </w:r>
          </w:p>
        </w:tc>
      </w:tr>
      <w:tr w:rsidR="004E450F" w:rsidRPr="007818CC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Предметная олимпиада 7 классы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B27ED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1.Ельшина Анна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Шишов Иван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56E23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Бражникова Ярослава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районный этап биология грамота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районный этап география грамота</w:t>
            </w:r>
          </w:p>
          <w:p w:rsidR="004E450F" w:rsidRPr="00656E23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районный этап грамота</w:t>
            </w:r>
          </w:p>
        </w:tc>
      </w:tr>
      <w:tr w:rsidR="004E450F" w:rsidRPr="00B01B4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Предметная олимпиада 8 классы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B27ED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Оралбек Ерсұлтан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D17BC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Толеугалиева Салима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Сәкен Тоғжан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D17BC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Мордовец Глеб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D17BC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Сакен Дания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Гаук Назар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D17BC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Медведева Анастасия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Мациева</w:t>
            </w:r>
            <w:proofErr w:type="spellEnd"/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Пятимат</w:t>
            </w:r>
            <w:proofErr w:type="spellEnd"/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қазақ тілі мен әдебиеті</w:t>
            </w: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аудандық,қалалық 2 дәрежелі </w:t>
            </w: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орыс тілі қазақ аудандық,  қалалық 3 дәрежелі</w:t>
            </w: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 химия пәні- 8 сынып аудандық 3 дәрежелі</w:t>
            </w: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информатика пәні – 8 аудандақ 3 дәрежелі</w:t>
            </w: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география пәні - 3 дәрежелі</w:t>
            </w: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физика пәні аудандық кезен 3 дәрежелі, қалалық кезен грамота</w:t>
            </w: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 математика пәні –2 дәрежелі</w:t>
            </w:r>
          </w:p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1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  қазақ тілі орыс сыныптарында –3 дәрежелі</w:t>
            </w:r>
          </w:p>
        </w:tc>
      </w:tr>
      <w:tr w:rsidR="004E450F" w:rsidRPr="00987E36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Предметная олимпиада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 </w:t>
            </w: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56E23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Актаева Наргиз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Рыбалкин Владислав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Ахмагомбетова Сабина,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Орынғали Нұрдаулет,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Дамиров Дидар </w:t>
            </w:r>
          </w:p>
          <w:p w:rsidR="004E450F" w:rsidRPr="00B52C1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 место район. городской этап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 язык и литература.</w:t>
            </w:r>
            <w:r>
              <w:t xml:space="preserve"> 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место,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История Казахстана.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место,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География 3 орын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B52C1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</w:p>
        </w:tc>
      </w:tr>
      <w:tr w:rsidR="004E450F" w:rsidRPr="007818CC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Предметная олимпиада 10 классы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56E23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Абеджан</w:t>
            </w:r>
            <w:proofErr w:type="spellEnd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Абаева</w:t>
            </w:r>
            <w:proofErr w:type="spellEnd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Дидара</w:t>
            </w:r>
            <w:proofErr w:type="spellEnd"/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Жұмабай</w:t>
            </w:r>
            <w:proofErr w:type="spellEnd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Өркен</w:t>
            </w:r>
            <w:proofErr w:type="spellEnd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Суслова Дарья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Тұрғымбек Ұлжан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B52C1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Ахмагомбетова Сабина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B52C1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 мен әдебиеті және 2 орын,</w:t>
            </w:r>
            <w:r w:rsidRPr="00B52C1A">
              <w:rPr>
                <w:lang w:val="kk-KZ"/>
              </w:rPr>
              <w:t xml:space="preserve"> </w:t>
            </w:r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 кезең.</w:t>
            </w:r>
          </w:p>
          <w:p w:rsidR="004E450F" w:rsidRPr="00B52C1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D17BC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ағылшын тілі және 2 орын,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қалалық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кезең.</w:t>
            </w:r>
          </w:p>
          <w:p w:rsidR="004E450F" w:rsidRPr="00D17BC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Қазақстан тарихы және 2 орын,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қалалық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кезең.</w:t>
            </w:r>
          </w:p>
          <w:p w:rsidR="004E450F" w:rsidRPr="00D17BC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литература.</w:t>
            </w:r>
          </w:p>
          <w:p w:rsidR="004E450F" w:rsidRPr="00D17BC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1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городской этап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грамота,</w:t>
            </w: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 Қазакстан тарихы 3 дәрежелі</w:t>
            </w:r>
          </w:p>
        </w:tc>
      </w:tr>
      <w:tr w:rsidR="004E450F" w:rsidRPr="00E61CB9" w:rsidTr="00C9049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Предметная олимпиада 11 классы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56E23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Сокотун</w:t>
            </w:r>
            <w:proofErr w:type="spellEnd"/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Тұрсағат</w:t>
            </w:r>
            <w:proofErr w:type="spellEnd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</w:t>
            </w:r>
            <w:proofErr w:type="spellEnd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Баранова Дарья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Зикенов Алдияр,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Тұрсағат Жания, </w:t>
            </w:r>
          </w:p>
          <w:p w:rsidR="004E450F" w:rsidRPr="00B2767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Иргебаева Аружан,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и литература и 2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городский</w:t>
            </w:r>
            <w:proofErr w:type="spellEnd"/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3 место,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место,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Биология 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орын,</w:t>
            </w:r>
          </w:p>
          <w:p w:rsidR="004E450F" w:rsidRPr="00B2767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B27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 тілі мен әдебиеті және 2 орын,</w:t>
            </w:r>
          </w:p>
        </w:tc>
      </w:tr>
    </w:tbl>
    <w:p w:rsidR="004E450F" w:rsidRPr="006B6A9F" w:rsidRDefault="004E450F" w:rsidP="004E450F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50F" w:rsidRPr="006B6A9F" w:rsidRDefault="004E450F" w:rsidP="004E450F">
      <w:pPr>
        <w:pStyle w:val="TableParagraph"/>
        <w:ind w:firstLine="460"/>
        <w:jc w:val="both"/>
        <w:rPr>
          <w:b/>
          <w:sz w:val="24"/>
          <w:szCs w:val="24"/>
          <w:lang w:val="kk-KZ" w:eastAsia="ru-RU"/>
        </w:rPr>
      </w:pPr>
      <w:r w:rsidRPr="006B6A9F">
        <w:rPr>
          <w:b/>
          <w:sz w:val="24"/>
          <w:szCs w:val="24"/>
          <w:lang w:val="kk-KZ" w:eastAsia="ru-RU"/>
        </w:rPr>
        <w:t>Научно-праткичекая конференция учащихся</w:t>
      </w:r>
    </w:p>
    <w:p w:rsidR="004E450F" w:rsidRPr="006B6A9F" w:rsidRDefault="004E450F" w:rsidP="004E450F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6B6A9F">
        <w:rPr>
          <w:sz w:val="24"/>
          <w:szCs w:val="24"/>
          <w:lang w:eastAsia="ru-RU"/>
        </w:rPr>
        <w:t>В целях ознакомления с научными и исследовательскими проектами учащихся, а также развития их исследовательской культуры и повышения мотивации к научно-познавательной деятельности, в школе была организована и проведена научно-практическая конференция.</w:t>
      </w:r>
    </w:p>
    <w:p w:rsidR="004E450F" w:rsidRDefault="004E450F" w:rsidP="004E450F">
      <w:pPr>
        <w:pStyle w:val="TableParagraph"/>
        <w:ind w:firstLine="460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06 мая 2026 года было проведено заседание научно-практической конференции, участниками которого стали 3 учащихся.</w:t>
      </w:r>
    </w:p>
    <w:tbl>
      <w:tblPr>
        <w:tblStyle w:val="a5"/>
        <w:tblW w:w="9386" w:type="dxa"/>
        <w:tblInd w:w="107" w:type="dxa"/>
        <w:tblLook w:val="04A0" w:firstRow="1" w:lastRow="0" w:firstColumn="1" w:lastColumn="0" w:noHBand="0" w:noVBand="1"/>
      </w:tblPr>
      <w:tblGrid>
        <w:gridCol w:w="452"/>
        <w:gridCol w:w="2271"/>
        <w:gridCol w:w="851"/>
        <w:gridCol w:w="3402"/>
        <w:gridCol w:w="2410"/>
      </w:tblGrid>
      <w:tr w:rsidR="004E450F" w:rsidTr="00C9049D">
        <w:tc>
          <w:tcPr>
            <w:tcW w:w="452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71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ФИ учащихся</w:t>
            </w:r>
          </w:p>
        </w:tc>
        <w:tc>
          <w:tcPr>
            <w:tcW w:w="851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Класс </w:t>
            </w:r>
          </w:p>
        </w:tc>
        <w:tc>
          <w:tcPr>
            <w:tcW w:w="3402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Тема работы</w:t>
            </w:r>
          </w:p>
        </w:tc>
        <w:tc>
          <w:tcPr>
            <w:tcW w:w="2410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ФИО руководителя</w:t>
            </w:r>
          </w:p>
        </w:tc>
      </w:tr>
      <w:tr w:rsidR="004E450F" w:rsidTr="00C9049D">
        <w:tc>
          <w:tcPr>
            <w:tcW w:w="452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71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Садуакасов Амирхан</w:t>
            </w:r>
          </w:p>
        </w:tc>
        <w:tc>
          <w:tcPr>
            <w:tcW w:w="851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402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Киберкеңстіктегі қазақ тілі: сленг пен сөз саптау</w:t>
            </w:r>
          </w:p>
        </w:tc>
        <w:tc>
          <w:tcPr>
            <w:tcW w:w="2410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Кусаинова Н.Е.</w:t>
            </w:r>
          </w:p>
        </w:tc>
      </w:tr>
      <w:tr w:rsidR="004E450F" w:rsidTr="00C9049D">
        <w:tc>
          <w:tcPr>
            <w:tcW w:w="452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71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Некрасова Алина</w:t>
            </w:r>
          </w:p>
        </w:tc>
        <w:tc>
          <w:tcPr>
            <w:tcW w:w="851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402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Применение ИИ в биологии: диагностика заболеваний и разработка лекарств</w:t>
            </w:r>
          </w:p>
        </w:tc>
        <w:tc>
          <w:tcPr>
            <w:tcW w:w="2410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Атнагулова М.А.</w:t>
            </w:r>
          </w:p>
        </w:tc>
      </w:tr>
      <w:tr w:rsidR="004E450F" w:rsidTr="00C9049D">
        <w:tc>
          <w:tcPr>
            <w:tcW w:w="452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71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Азамат Назым</w:t>
            </w:r>
          </w:p>
        </w:tc>
        <w:tc>
          <w:tcPr>
            <w:tcW w:w="851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402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Астана қаласының урбанизация процесі және халық санының өсу динамикасы</w:t>
            </w:r>
          </w:p>
        </w:tc>
        <w:tc>
          <w:tcPr>
            <w:tcW w:w="2410" w:type="dxa"/>
          </w:tcPr>
          <w:p w:rsidR="004E450F" w:rsidRDefault="004E450F" w:rsidP="00C9049D">
            <w:pPr>
              <w:pStyle w:val="TableParagraph"/>
              <w:ind w:left="0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Тургамбекова А.Б.</w:t>
            </w:r>
          </w:p>
        </w:tc>
      </w:tr>
    </w:tbl>
    <w:p w:rsidR="004E450F" w:rsidRPr="006B6A9F" w:rsidRDefault="004E450F" w:rsidP="004E450F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6B6A9F">
        <w:rPr>
          <w:sz w:val="24"/>
          <w:szCs w:val="24"/>
          <w:lang w:eastAsia="ru-RU"/>
        </w:rPr>
        <w:t xml:space="preserve">В ходе </w:t>
      </w:r>
      <w:proofErr w:type="gramStart"/>
      <w:r w:rsidRPr="006B6A9F">
        <w:rPr>
          <w:sz w:val="24"/>
          <w:szCs w:val="24"/>
          <w:lang w:eastAsia="ru-RU"/>
        </w:rPr>
        <w:t>конференции</w:t>
      </w:r>
      <w:proofErr w:type="gramEnd"/>
      <w:r w:rsidRPr="006B6A9F">
        <w:rPr>
          <w:sz w:val="24"/>
          <w:szCs w:val="24"/>
          <w:lang w:eastAsia="ru-RU"/>
        </w:rPr>
        <w:t xml:space="preserve"> учащиеся представили результаты собственных исследовательских работ и проектов по различным направлениям: естественно-научному, гуманитарному. </w:t>
      </w:r>
      <w:proofErr w:type="gramStart"/>
      <w:r w:rsidRPr="006B6A9F">
        <w:rPr>
          <w:sz w:val="24"/>
          <w:szCs w:val="24"/>
          <w:lang w:eastAsia="ru-RU"/>
        </w:rPr>
        <w:t>Работы</w:t>
      </w:r>
      <w:proofErr w:type="gramEnd"/>
      <w:r w:rsidRPr="006B6A9F">
        <w:rPr>
          <w:sz w:val="24"/>
          <w:szCs w:val="24"/>
          <w:lang w:eastAsia="ru-RU"/>
        </w:rPr>
        <w:t xml:space="preserve"> обучающихся отличались актуальностью выбранных тем, практической направленностью и элементами самостоятельного научного поиска.</w:t>
      </w:r>
    </w:p>
    <w:p w:rsidR="004E450F" w:rsidRPr="006B6A9F" w:rsidRDefault="004E450F" w:rsidP="004E450F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6B6A9F">
        <w:rPr>
          <w:sz w:val="24"/>
          <w:szCs w:val="24"/>
          <w:lang w:eastAsia="ru-RU"/>
        </w:rPr>
        <w:t>Участники конференции продемонстрировали умение формулировать цели и задачи исследования, использовать различные методы сбора и анализа информации, а также представлять результаты своей работы в форме докладов и презентаций.</w:t>
      </w:r>
    </w:p>
    <w:p w:rsidR="004E450F" w:rsidRPr="006B6A9F" w:rsidRDefault="004E450F" w:rsidP="004E450F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6B6A9F">
        <w:rPr>
          <w:sz w:val="24"/>
          <w:szCs w:val="24"/>
          <w:lang w:eastAsia="ru-RU"/>
        </w:rPr>
        <w:t>Проведение научно-практической конференции способствовало развитию у учащихся исследовательских навыков, критического мышления, коммуникативной компетентности и интереса к научной деятельности.</w:t>
      </w:r>
    </w:p>
    <w:p w:rsidR="004E450F" w:rsidRDefault="004E450F" w:rsidP="004E450F">
      <w:pPr>
        <w:pStyle w:val="TableParagraph"/>
        <w:ind w:firstLine="460"/>
        <w:jc w:val="both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В завершении конференции</w:t>
      </w:r>
      <w:r w:rsidRPr="006B6A9F">
        <w:rPr>
          <w:sz w:val="24"/>
          <w:szCs w:val="24"/>
          <w:lang w:eastAsia="ru-RU"/>
        </w:rPr>
        <w:t xml:space="preserve"> были </w:t>
      </w:r>
      <w:r>
        <w:rPr>
          <w:sz w:val="24"/>
          <w:szCs w:val="24"/>
          <w:lang w:val="kk-KZ" w:eastAsia="ru-RU"/>
        </w:rPr>
        <w:t>даны рекомендации по внесению изменений и подготовки работ к защите на уровне города.</w:t>
      </w:r>
    </w:p>
    <w:p w:rsidR="004E450F" w:rsidRPr="00B51F9B" w:rsidRDefault="004E450F" w:rsidP="004E4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школьной научно-практической конференции отмечен недостаточный охват участников. Количество учащихся, представивших свои исследовательские работы, оказалось ниже ожидаемого уровня.</w:t>
      </w:r>
    </w:p>
    <w:p w:rsidR="004E450F" w:rsidRPr="00B51F9B" w:rsidRDefault="004E450F" w:rsidP="004E45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данного недостатка:</w:t>
      </w:r>
    </w:p>
    <w:p w:rsidR="004E450F" w:rsidRPr="00B51F9B" w:rsidRDefault="004E450F" w:rsidP="004E450F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ограниченный уровень мотивации учащихся к исследовательской деятельности. </w:t>
      </w:r>
    </w:p>
    <w:p w:rsidR="004E450F" w:rsidRPr="00B51F9B" w:rsidRDefault="004E450F" w:rsidP="004E450F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недостаточная подготовительная работа со стороны отдельных педагогов по вовлечению обучающихся в проектную и исследовательскую деятельность. </w:t>
      </w:r>
    </w:p>
    <w:p w:rsidR="004E450F" w:rsidRDefault="004E450F" w:rsidP="004E450F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недостаток опыта у учащихся в выполнении самостоятельных исследовательских работ. </w:t>
      </w:r>
    </w:p>
    <w:p w:rsidR="004E450F" w:rsidRPr="00B51F9B" w:rsidRDefault="004E450F" w:rsidP="004E450F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уроках педагогами не используются элементы проектной и исследовательской работы.</w:t>
      </w:r>
    </w:p>
    <w:p w:rsidR="004E450F" w:rsidRPr="00B51F9B" w:rsidRDefault="004E450F" w:rsidP="004E450F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 w:line="240" w:lineRule="auto"/>
        <w:ind w:left="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 не используют часы предметов по выбору, лицейского компонента для индивиуальной работы с учащимися по подготовке ими проектов.</w:t>
      </w:r>
    </w:p>
    <w:p w:rsidR="004E450F" w:rsidRPr="00B51F9B" w:rsidRDefault="004E450F" w:rsidP="004E4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B51F9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</w:t>
      </w:r>
      <w:r w:rsidRPr="00B51F9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повышения участия необходимо усилить информационно-разъяснительную работу, активизировать деятельность педагогов по сопровождению исследовательских проектов и системно развивать навыки исследовательской деятельности у обучающихся.</w:t>
      </w:r>
    </w:p>
    <w:p w:rsidR="004E450F" w:rsidRPr="00B51F9B" w:rsidRDefault="004E450F" w:rsidP="004E450F">
      <w:pPr>
        <w:pStyle w:val="TableParagraph"/>
        <w:rPr>
          <w:b/>
          <w:sz w:val="24"/>
          <w:szCs w:val="24"/>
        </w:rPr>
      </w:pPr>
    </w:p>
    <w:p w:rsidR="004E450F" w:rsidRDefault="004E450F" w:rsidP="004E450F">
      <w:pPr>
        <w:pStyle w:val="TableParagraph"/>
        <w:rPr>
          <w:b/>
          <w:sz w:val="24"/>
          <w:szCs w:val="24"/>
          <w:lang w:val="kk-KZ"/>
        </w:rPr>
      </w:pPr>
      <w:r w:rsidRPr="007818CC">
        <w:rPr>
          <w:b/>
          <w:sz w:val="24"/>
          <w:szCs w:val="24"/>
          <w:lang w:val="kk-KZ"/>
        </w:rPr>
        <w:t xml:space="preserve">Участие </w:t>
      </w:r>
      <w:r>
        <w:rPr>
          <w:b/>
          <w:sz w:val="24"/>
          <w:szCs w:val="24"/>
          <w:lang w:val="kk-KZ"/>
        </w:rPr>
        <w:t xml:space="preserve">учащихся </w:t>
      </w:r>
      <w:r w:rsidRPr="007818CC">
        <w:rPr>
          <w:b/>
          <w:sz w:val="24"/>
          <w:szCs w:val="24"/>
          <w:lang w:val="kk-KZ"/>
        </w:rPr>
        <w:t>в дистанционных конкурсах и олимпиадах</w:t>
      </w:r>
    </w:p>
    <w:p w:rsidR="004E450F" w:rsidRPr="00594046" w:rsidRDefault="004E450F" w:rsidP="004E450F">
      <w:pPr>
        <w:pStyle w:val="TableParagraph"/>
        <w:ind w:firstLine="460"/>
        <w:jc w:val="both"/>
        <w:rPr>
          <w:b/>
          <w:sz w:val="24"/>
          <w:szCs w:val="24"/>
          <w:lang w:val="kk-KZ"/>
        </w:rPr>
      </w:pPr>
      <w:r w:rsidRPr="00594046">
        <w:rPr>
          <w:sz w:val="24"/>
          <w:szCs w:val="24"/>
        </w:rPr>
        <w:t>Участие в дистанционных олимпиадах является важным направлением образовательной деятельности, способствующим развитию познавательной активности обучающихся, повышению их мотивации к обучению, расширению предметных знаний и формированию навыков самостоятельной работы в условиях цифровой образовательной среды.</w:t>
      </w:r>
    </w:p>
    <w:tbl>
      <w:tblPr>
        <w:tblW w:w="8789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739"/>
        <w:gridCol w:w="1077"/>
        <w:gridCol w:w="3429"/>
        <w:gridCol w:w="1674"/>
      </w:tblGrid>
      <w:tr w:rsidR="004E450F" w:rsidRPr="00A728D5" w:rsidTr="00C9049D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Название олимпиады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Количество участников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 участника, класс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</w:t>
            </w:r>
          </w:p>
        </w:tc>
      </w:tr>
      <w:tr w:rsidR="004E450F" w:rsidRPr="00A728D5" w:rsidTr="00C9049D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594046" w:rsidRDefault="004E450F" w:rsidP="00C904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1.Валеев Эмин 7 сынып оқушысы, </w:t>
            </w:r>
          </w:p>
          <w:p w:rsidR="004E450F" w:rsidRPr="00B52C1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2.Ельшина Анна 7 сынып оқушысы </w:t>
            </w:r>
          </w:p>
          <w:p w:rsidR="004E450F" w:rsidRPr="00B52C1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3.Ертаева Кәусар 2 сынып оқушысы </w:t>
            </w:r>
          </w:p>
          <w:p w:rsidR="004E450F" w:rsidRPr="00B52C1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4.Таңабай Тамерлан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оқушысы </w:t>
            </w:r>
          </w:p>
          <w:p w:rsidR="004E450F" w:rsidRPr="00B52C1A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C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5.Дүйсен Айару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сынып оқушысы </w:t>
            </w: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28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6.Әсетулла Жанбота 3 сынып оқушысы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Ельшина Мария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Заборская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Колескниченко Максим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Карпинская Ева -2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Шмаков Михаил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Кулибаба Матвей –2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 Лев 4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Трофимов Иван 4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 Настасья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Гребнев Семён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Әбен Санжар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Ерғали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Айару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Колесниченко Максим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Асилханов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Бекарыс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21 Агеева Арина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орын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орын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1орын,3 орын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орын , 1 орын, 3орын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орын,2 орын, 2орын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1,2,3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дәрежелі</w:t>
            </w:r>
          </w:p>
          <w:p w:rsidR="004E450F" w:rsidRPr="006B77CD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орын, 3орын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450F" w:rsidRPr="00A728D5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4E450F" w:rsidRPr="00987E36" w:rsidTr="00C9049D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9E262E" w:rsidRDefault="004E450F" w:rsidP="00C904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5940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 бота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1.Валеев Эмин 7 сынып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2.Шаргынов Диас 7 сынып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3.Колосов Иван 7 сынып оқу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Кавуз Айсултан 5 сынып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5.Тәш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імбетова Кәусар 3 сынып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6.Тәшімбетов Мә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дияр 3 сынып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.Бөлтірік Дария 2 сынып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8.Сембаев Рауан 2 сынып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9.Карпинская Ева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аборская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Асан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Акимжанова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Шамбалов </w:t>
            </w:r>
            <w:proofErr w:type="gram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 2</w:t>
            </w:r>
            <w:proofErr w:type="gram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Абакумов Глеб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Ганич Ольга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Ионин Александр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Шмаков Михаил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Панаитов Матвей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Егимбай 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</w:t>
            </w:r>
            <w:proofErr w:type="spellEnd"/>
            <w:proofErr w:type="gram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20.Вдовиченко  Ростислав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Макаренко Полина 2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Жұматай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Шумсков Артем 7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Потейко Мирослав 4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25.Попов Лев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 Дмитрий 4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Досмаилов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Сыргабеков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Кутман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Родзевило Артём 4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30.Сакыпжан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31.Сақыпжан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Жәнгірхан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7с</w:t>
            </w:r>
          </w:p>
          <w:p w:rsidR="004E450F" w:rsidRPr="00120EF4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Құрманғажы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Ағзам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Жаңабев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Дидар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оқушысы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34. </w:t>
            </w: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Бейсембиева Камила, 10 класс</w:t>
            </w:r>
          </w:p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35. </w:t>
            </w: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Жакупока Аина, 10 класс.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proofErr w:type="gramEnd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(2)</w:t>
            </w: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1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  <w:p w:rsidR="004E450F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50F" w:rsidRPr="00987E36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9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дәрежелі</w:t>
            </w:r>
            <w:proofErr w:type="spellEnd"/>
          </w:p>
        </w:tc>
      </w:tr>
    </w:tbl>
    <w:p w:rsidR="004E450F" w:rsidRPr="007818CC" w:rsidRDefault="004E450F" w:rsidP="004E450F">
      <w:pPr>
        <w:pStyle w:val="a6"/>
        <w:widowControl w:val="0"/>
        <w:autoSpaceDE w:val="0"/>
        <w:autoSpaceDN w:val="0"/>
        <w:spacing w:after="0" w:line="240" w:lineRule="auto"/>
        <w:ind w:left="0" w:firstLine="284"/>
        <w:jc w:val="center"/>
        <w:rPr>
          <w:b/>
          <w:sz w:val="24"/>
          <w:szCs w:val="24"/>
          <w:lang w:val="kk-KZ"/>
        </w:rPr>
      </w:pPr>
    </w:p>
    <w:p w:rsidR="004E450F" w:rsidRPr="00B51F9B" w:rsidRDefault="004E450F" w:rsidP="004E4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участия обучающихся в дистанционных олимпиадах показывает, что данный вид интеллектуальной деятельности способствует развитию познавательной активности, расширению кругозора и формированию устойчивого интереса к учебным предметам.</w:t>
      </w:r>
    </w:p>
    <w:p w:rsidR="004E450F" w:rsidRDefault="004E450F" w:rsidP="004E450F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450F" w:rsidRDefault="004E450F" w:rsidP="004E450F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18C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Мониторинг достижений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за 3 года</w:t>
      </w:r>
    </w:p>
    <w:p w:rsidR="004E450F" w:rsidRPr="007818CC" w:rsidRDefault="004E450F" w:rsidP="004E450F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7818CC">
        <w:rPr>
          <w:sz w:val="24"/>
          <w:szCs w:val="24"/>
          <w:lang w:eastAsia="ru-RU"/>
        </w:rPr>
        <w:t xml:space="preserve">Мониторинг </w:t>
      </w:r>
      <w:proofErr w:type="gramStart"/>
      <w:r w:rsidRPr="007818CC">
        <w:rPr>
          <w:sz w:val="24"/>
          <w:szCs w:val="24"/>
          <w:lang w:eastAsia="ru-RU"/>
        </w:rPr>
        <w:t>достижений</w:t>
      </w:r>
      <w:proofErr w:type="gramEnd"/>
      <w:r w:rsidRPr="007818CC">
        <w:rPr>
          <w:sz w:val="24"/>
          <w:szCs w:val="24"/>
          <w:lang w:eastAsia="ru-RU"/>
        </w:rPr>
        <w:t xml:space="preserve"> обучающихся за последние три года является важным инструментом оценки качества образования и эффективности образовательного процесса. Анализ результатов позволяет выявить динамику учебных достижений, определить сильные стороны и проблемные зоны в подготовке обучающихся, а также оценить результативность реализуемых образовательных программ и педагогических подходов.</w:t>
      </w:r>
    </w:p>
    <w:p w:rsidR="004E450F" w:rsidRPr="007818CC" w:rsidRDefault="004E450F" w:rsidP="004E450F">
      <w:pPr>
        <w:pStyle w:val="TableParagraph"/>
        <w:ind w:firstLine="460"/>
        <w:jc w:val="both"/>
        <w:rPr>
          <w:sz w:val="24"/>
          <w:szCs w:val="24"/>
          <w:lang w:eastAsia="ru-RU"/>
        </w:rPr>
      </w:pPr>
      <w:r w:rsidRPr="007818CC">
        <w:rPr>
          <w:sz w:val="24"/>
          <w:szCs w:val="24"/>
          <w:lang w:eastAsia="ru-RU"/>
        </w:rPr>
        <w:t>В ходе мониторинга рассматриваются результаты участия обучающихся в предметных олимпиадах различного уровня. Сравнительный анализ данных за три года позволяет проследить тенденции развития образовательных результатов, определить эффективность работы педагогического коллектива и наметить дальнейшие направления совершенствования образовательной деятельности.</w:t>
      </w:r>
    </w:p>
    <w:p w:rsidR="004E450F" w:rsidRPr="007818CC" w:rsidRDefault="004E450F" w:rsidP="004E450F">
      <w:pPr>
        <w:pStyle w:val="TableParagraph"/>
        <w:ind w:firstLine="460"/>
        <w:jc w:val="both"/>
        <w:rPr>
          <w:lang w:eastAsia="ru-RU"/>
        </w:rPr>
      </w:pPr>
      <w:r w:rsidRPr="007818CC">
        <w:rPr>
          <w:sz w:val="24"/>
          <w:szCs w:val="24"/>
          <w:lang w:eastAsia="ru-RU"/>
        </w:rPr>
        <w:t xml:space="preserve">Представленные результаты мониторинга служат основой для принятия управленческих решений, направленных на повышение качества образования, развитие </w:t>
      </w:r>
      <w:proofErr w:type="gramStart"/>
      <w:r w:rsidRPr="007818CC">
        <w:rPr>
          <w:sz w:val="24"/>
          <w:szCs w:val="24"/>
          <w:lang w:eastAsia="ru-RU"/>
        </w:rPr>
        <w:t>способностей</w:t>
      </w:r>
      <w:proofErr w:type="gramEnd"/>
      <w:r w:rsidRPr="007818CC">
        <w:rPr>
          <w:sz w:val="24"/>
          <w:szCs w:val="24"/>
          <w:lang w:eastAsia="ru-RU"/>
        </w:rPr>
        <w:t xml:space="preserve"> обучающихся и создание условий для достижения каждым учеником максимально возможных образовательных результатов</w:t>
      </w:r>
      <w:r w:rsidRPr="007818CC">
        <w:rPr>
          <w:lang w:eastAsia="ru-RU"/>
        </w:rPr>
        <w:t>.</w:t>
      </w:r>
    </w:p>
    <w:p w:rsidR="004E450F" w:rsidRPr="007818CC" w:rsidRDefault="004E450F" w:rsidP="004E450F">
      <w:pPr>
        <w:spacing w:after="0" w:line="240" w:lineRule="auto"/>
        <w:ind w:left="1980" w:right="28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Итоги участия учащихся в городских (районных, областных, республиканских) предметных олимпиадах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760"/>
        <w:gridCol w:w="767"/>
        <w:gridCol w:w="1166"/>
        <w:gridCol w:w="768"/>
        <w:gridCol w:w="1048"/>
        <w:gridCol w:w="767"/>
        <w:gridCol w:w="1166"/>
        <w:gridCol w:w="647"/>
        <w:gridCol w:w="1046"/>
      </w:tblGrid>
      <w:tr w:rsidR="004E450F" w:rsidRPr="007818CC" w:rsidTr="00C9049D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4E450F" w:rsidRPr="007818CC" w:rsidTr="00C9049D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2025/2026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3/3м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1/1гр</w:t>
            </w:r>
          </w:p>
        </w:tc>
      </w:tr>
    </w:tbl>
    <w:p w:rsidR="004E450F" w:rsidRPr="007818CC" w:rsidRDefault="004E450F" w:rsidP="004E4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4E450F" w:rsidRPr="007818CC" w:rsidRDefault="004E450F" w:rsidP="004E450F">
      <w:pPr>
        <w:spacing w:after="0" w:line="240" w:lineRule="auto"/>
        <w:ind w:left="1980" w:right="28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продолжение таблицы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1147"/>
        <w:gridCol w:w="745"/>
        <w:gridCol w:w="1147"/>
        <w:gridCol w:w="745"/>
        <w:gridCol w:w="1147"/>
        <w:gridCol w:w="745"/>
        <w:gridCol w:w="1147"/>
        <w:gridCol w:w="745"/>
        <w:gridCol w:w="1027"/>
      </w:tblGrid>
      <w:tr w:rsidR="004E450F" w:rsidRPr="007818CC" w:rsidTr="00C9049D">
        <w:trPr>
          <w:trHeight w:val="3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E450F" w:rsidRPr="007818CC" w:rsidTr="00C9049D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</w:tr>
    </w:tbl>
    <w:p w:rsidR="004E450F" w:rsidRPr="007818CC" w:rsidRDefault="004E450F" w:rsidP="004E45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4E450F" w:rsidRPr="007818CC" w:rsidRDefault="004E450F" w:rsidP="004E450F">
      <w:pPr>
        <w:spacing w:after="0" w:line="240" w:lineRule="auto"/>
        <w:ind w:left="1980" w:right="28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Итоги участия учащихся в районном этапе предметных олимпиад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760"/>
        <w:gridCol w:w="767"/>
        <w:gridCol w:w="1166"/>
        <w:gridCol w:w="768"/>
        <w:gridCol w:w="1048"/>
        <w:gridCol w:w="767"/>
        <w:gridCol w:w="1166"/>
        <w:gridCol w:w="647"/>
        <w:gridCol w:w="1046"/>
      </w:tblGrid>
      <w:tr w:rsidR="004E450F" w:rsidRPr="007818CC" w:rsidTr="00C9049D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4E450F" w:rsidRPr="007818CC" w:rsidTr="00C9049D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450F" w:rsidRPr="007818CC" w:rsidRDefault="004E450F" w:rsidP="00C90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6/2м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3/3м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3/3м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2/2м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2025/2026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4/1гр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2/1гр</w:t>
            </w:r>
          </w:p>
        </w:tc>
      </w:tr>
    </w:tbl>
    <w:p w:rsidR="004E450F" w:rsidRPr="007818CC" w:rsidRDefault="004E450F" w:rsidP="004E4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4E450F" w:rsidRPr="007818CC" w:rsidRDefault="004E450F" w:rsidP="004E450F">
      <w:pPr>
        <w:spacing w:after="0" w:line="240" w:lineRule="auto"/>
        <w:ind w:left="1980" w:right="28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продолжение таблицы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1147"/>
        <w:gridCol w:w="745"/>
        <w:gridCol w:w="1147"/>
        <w:gridCol w:w="745"/>
        <w:gridCol w:w="1147"/>
        <w:gridCol w:w="745"/>
        <w:gridCol w:w="1147"/>
        <w:gridCol w:w="745"/>
        <w:gridCol w:w="1027"/>
      </w:tblGrid>
      <w:tr w:rsidR="004E450F" w:rsidRPr="007818CC" w:rsidTr="00C9049D">
        <w:trPr>
          <w:trHeight w:val="3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E450F" w:rsidRPr="007818CC" w:rsidTr="00C9049D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призовые месте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2/1г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2/2м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3/3м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</w:tr>
      <w:tr w:rsidR="004E450F" w:rsidRPr="007818CC" w:rsidTr="00C9049D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2/1гр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4/2гр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2/1гр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4E450F" w:rsidRPr="007818CC" w:rsidRDefault="004E450F" w:rsidP="00C90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1/1м</w:t>
            </w:r>
          </w:p>
        </w:tc>
      </w:tr>
    </w:tbl>
    <w:p w:rsidR="004E450F" w:rsidRPr="00AC45D5" w:rsidRDefault="004E450F" w:rsidP="004E450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Анализ результатов участия учащихся 8–11 классов в предметных олимпиадах за три учебных года показывает стабильную работу педагогического коллектива по выявлению, сопровождению и развитию одарённых обучающихся. Учащиеся ежегодно принимали участие в олимпиадах различного уровня и демонстрировали высокую результативность, занимая призовые места по большинству предметов.</w:t>
      </w:r>
    </w:p>
    <w:p w:rsidR="004E450F" w:rsidRPr="00AC45D5" w:rsidRDefault="004E450F" w:rsidP="004E450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В 2023–2024 учебном году наблюдался наиболее широкий охват участников олимпиадного движения. Учащиеся успешно выступили по русскому языку и литературе, казахскому языку и литературе, английскому языку, биологии, химии, географии, физике и истории. Практически по всем предметам были получены призовые места, что свидетельствует о качественной подготовке обучающихся.</w:t>
      </w:r>
    </w:p>
    <w:p w:rsidR="004E450F" w:rsidRPr="00AC45D5" w:rsidRDefault="004E450F" w:rsidP="004E450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В 2024–2025 учебном году количество участников по отдельным предметам снизилось. Несмотря на это, результативность участия осталась высокой: большинство обучающихся стали победителями и призёрами районного этапа олимпиад. Особенно успешными были выступления по русскому языку и литературе, казахскому языку и литературе, английскому языку, биологии и химии. Однако по ряду предметов отсутствовало участие на более высоком уровне, что привело к снижению общего количества достижений.</w:t>
      </w:r>
    </w:p>
    <w:p w:rsidR="004E450F" w:rsidRPr="00AC45D5" w:rsidRDefault="004E450F" w:rsidP="004E450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В 2025–2026 учебном году отмечается положительная динамика результатов. Учащиеся вновь показали высокие достижения по гуманитарным и естественно-научным дисциплинам. Увеличилось количество первых мест и гран-при по отдельным предметам, в том числе по биологии, химии, физике, географии и казахскому языку. Это свидетельствует о повышении качества подготовки и эффективности работы с одарёнными детьми.</w:t>
      </w:r>
    </w:p>
    <w:p w:rsidR="004E450F" w:rsidRPr="00AC45D5" w:rsidRDefault="004E450F" w:rsidP="004E450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 xml:space="preserve">Наиболее стабильные результаты за анализируемый период демонстрируются по русскому языку и литературе, английскому языку, биологии и </w:t>
      </w:r>
      <w:proofErr w:type="gramStart"/>
      <w:r w:rsidRPr="00AC45D5">
        <w:rPr>
          <w:rFonts w:ascii="Times New Roman" w:hAnsi="Times New Roman" w:cs="Times New Roman"/>
          <w:sz w:val="24"/>
          <w:szCs w:val="24"/>
        </w:rPr>
        <w:t>казахскому языку</w:t>
      </w:r>
      <w:proofErr w:type="gramEnd"/>
      <w:r w:rsidRPr="00AC45D5">
        <w:rPr>
          <w:rFonts w:ascii="Times New Roman" w:hAnsi="Times New Roman" w:cs="Times New Roman"/>
          <w:sz w:val="24"/>
          <w:szCs w:val="24"/>
        </w:rPr>
        <w:t xml:space="preserve"> и литературе. Вместе с тем результаты по математике остаются недостаточно высокими и требуют усиления работы в данном направлении.</w:t>
      </w:r>
    </w:p>
    <w:p w:rsidR="004E450F" w:rsidRPr="00AC45D5" w:rsidRDefault="004E450F" w:rsidP="004E450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722144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AC45D5">
        <w:rPr>
          <w:rFonts w:ascii="Times New Roman" w:hAnsi="Times New Roman" w:cs="Times New Roman"/>
          <w:sz w:val="24"/>
          <w:szCs w:val="24"/>
        </w:rPr>
        <w:t xml:space="preserve">а период с 2023 по 2026 годы учащиеся школы демонстрируют устойчивые результаты участия в предметных олимпиадах. Сохраняется высокий процент призовых </w:t>
      </w:r>
      <w:r w:rsidRPr="00AC45D5">
        <w:rPr>
          <w:rFonts w:ascii="Times New Roman" w:hAnsi="Times New Roman" w:cs="Times New Roman"/>
          <w:sz w:val="24"/>
          <w:szCs w:val="24"/>
        </w:rPr>
        <w:lastRenderedPageBreak/>
        <w:t>мест от общего числа участников, что свидетельствует о качественной подготовке обучающихся и системной работе педагогов. В 2025–2026 учебном году наблюдается положительная динамика, выраженная в увеличении количества победителей и призёров, а также появлении более высоких результатов (первых мест и гран-при). Вместе с тем остаётся актуальной задача расширения количества участников и повышения результативности по отдельным предметам, прежде всего математике.</w:t>
      </w:r>
    </w:p>
    <w:p w:rsidR="004E450F" w:rsidRPr="00AC45D5" w:rsidRDefault="004E450F" w:rsidP="004E450F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C45D5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E450F" w:rsidRPr="00AC45D5" w:rsidRDefault="004E450F" w:rsidP="004E450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продолжить системную работу по выявлению и сопровождению одарённых учащихся.</w:t>
      </w:r>
    </w:p>
    <w:p w:rsidR="004E450F" w:rsidRPr="00AC45D5" w:rsidRDefault="004E450F" w:rsidP="004E450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усилить подготовку по предметам естественно-математического цикла, особенно по математике.</w:t>
      </w:r>
    </w:p>
    <w:p w:rsidR="004E450F" w:rsidRPr="00AC45D5" w:rsidRDefault="004E450F" w:rsidP="004E450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расширить охват учащихся олимпиадным движением за счёт привлечения обучающихся 7–8 классов.</w:t>
      </w:r>
    </w:p>
    <w:p w:rsidR="004E450F" w:rsidRPr="00AC45D5" w:rsidRDefault="004E450F" w:rsidP="004E450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организовать индивидуальную подготовку победителей районного этапа к участию в областных и республиканских олимпиадах.</w:t>
      </w:r>
    </w:p>
    <w:p w:rsidR="004E450F" w:rsidRPr="00AC45D5" w:rsidRDefault="004E450F" w:rsidP="004E450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активнее использовать современные образовательные ресурсы, олимпиадные задания прошлых лет и цифровые платформы для подготовки учащихся.</w:t>
      </w:r>
    </w:p>
    <w:p w:rsidR="004E450F" w:rsidRPr="00AC45D5" w:rsidRDefault="004E450F" w:rsidP="004E450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распространять эффективный педагогический опыт учителей, подготовивших победителей и призёров олимпиад.</w:t>
      </w:r>
    </w:p>
    <w:p w:rsidR="004E450F" w:rsidRPr="00AC45D5" w:rsidRDefault="004E450F" w:rsidP="004E450F">
      <w:pPr>
        <w:pStyle w:val="a3"/>
        <w:numPr>
          <w:ilvl w:val="0"/>
          <w:numId w:val="1"/>
        </w:numPr>
        <w:tabs>
          <w:tab w:val="left" w:pos="284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усилить работу с родителями по поддержке участия детей в интеллектуальных конкурсах и олимпиадах.</w:t>
      </w:r>
    </w:p>
    <w:p w:rsidR="004E450F" w:rsidRPr="00AC45D5" w:rsidRDefault="004E450F" w:rsidP="004E450F">
      <w:pPr>
        <w:pStyle w:val="a3"/>
        <w:numPr>
          <w:ilvl w:val="0"/>
          <w:numId w:val="1"/>
        </w:numPr>
        <w:tabs>
          <w:tab w:val="left" w:pos="284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продолжить систему морального и материального стимулирования учащихся и педагогов, показывающих высокие результаты.</w:t>
      </w:r>
    </w:p>
    <w:p w:rsidR="004E450F" w:rsidRPr="00AC45D5" w:rsidRDefault="004E450F" w:rsidP="004E450F">
      <w:pPr>
        <w:pStyle w:val="a3"/>
        <w:numPr>
          <w:ilvl w:val="0"/>
          <w:numId w:val="1"/>
        </w:numPr>
        <w:tabs>
          <w:tab w:val="left" w:pos="284"/>
        </w:tabs>
        <w:ind w:left="142" w:firstLine="0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sz w:val="24"/>
          <w:szCs w:val="24"/>
        </w:rPr>
        <w:t>проводить регулярный мониторинг олимпиадных достижений для своевременной корректировки образовательного процесса.</w:t>
      </w:r>
    </w:p>
    <w:p w:rsidR="004E450F" w:rsidRDefault="004E450F" w:rsidP="004E450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45D5">
        <w:rPr>
          <w:rFonts w:ascii="Times New Roman" w:hAnsi="Times New Roman" w:cs="Times New Roman"/>
          <w:b/>
          <w:sz w:val="24"/>
          <w:szCs w:val="24"/>
        </w:rPr>
        <w:t>Итог:</w:t>
      </w:r>
      <w:r w:rsidRPr="00AC45D5">
        <w:rPr>
          <w:rFonts w:ascii="Times New Roman" w:hAnsi="Times New Roman" w:cs="Times New Roman"/>
          <w:sz w:val="24"/>
          <w:szCs w:val="24"/>
        </w:rPr>
        <w:t xml:space="preserve"> работа по подготовке учащихся к предметным олимпиадам является результативной и имеет положительную динамику. Основной задачей на следующий </w:t>
      </w:r>
      <w:r>
        <w:rPr>
          <w:rFonts w:ascii="Times New Roman" w:hAnsi="Times New Roman" w:cs="Times New Roman"/>
          <w:sz w:val="24"/>
          <w:szCs w:val="24"/>
          <w:lang w:val="kk-KZ"/>
        </w:rPr>
        <w:t>учебный год</w:t>
      </w:r>
      <w:r w:rsidRPr="00AC45D5">
        <w:rPr>
          <w:rFonts w:ascii="Times New Roman" w:hAnsi="Times New Roman" w:cs="Times New Roman"/>
          <w:sz w:val="24"/>
          <w:szCs w:val="24"/>
        </w:rPr>
        <w:t xml:space="preserve"> является увеличение числа участников олимпиад высокого уровня и повышение качества подготовки по предметам естественно-математического направления.</w:t>
      </w:r>
    </w:p>
    <w:p w:rsidR="004E450F" w:rsidRPr="007818CC" w:rsidRDefault="004E450F" w:rsidP="004E450F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BB5" w:rsidRDefault="00D63BB5">
      <w:bookmarkStart w:id="0" w:name="_GoBack"/>
      <w:bookmarkEnd w:id="0"/>
    </w:p>
    <w:sectPr w:rsidR="00D6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70253"/>
    <w:multiLevelType w:val="multilevel"/>
    <w:tmpl w:val="C162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A0304"/>
    <w:multiLevelType w:val="hybridMultilevel"/>
    <w:tmpl w:val="E11E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82"/>
    <w:rsid w:val="004E450F"/>
    <w:rsid w:val="00860182"/>
    <w:rsid w:val="00D6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DACE0-3BF4-42BA-9FC5-CB59BFAF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0F"/>
  </w:style>
  <w:style w:type="paragraph" w:styleId="1">
    <w:name w:val="heading 1"/>
    <w:basedOn w:val="a"/>
    <w:next w:val="a"/>
    <w:link w:val="10"/>
    <w:uiPriority w:val="9"/>
    <w:qFormat/>
    <w:rsid w:val="004E45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5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4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5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5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4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4"/>
    <w:uiPriority w:val="1"/>
    <w:qFormat/>
    <w:rsid w:val="004E450F"/>
    <w:pPr>
      <w:spacing w:after="0" w:line="240" w:lineRule="auto"/>
    </w:pPr>
  </w:style>
  <w:style w:type="table" w:styleId="a5">
    <w:name w:val="Table Grid"/>
    <w:basedOn w:val="a1"/>
    <w:uiPriority w:val="39"/>
    <w:rsid w:val="004E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4E450F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4E4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9">
    <w:name w:val="Основной текст Знак"/>
    <w:basedOn w:val="a0"/>
    <w:link w:val="a8"/>
    <w:uiPriority w:val="1"/>
    <w:rsid w:val="004E450F"/>
    <w:rPr>
      <w:rFonts w:ascii="Times New Roman" w:eastAsia="Times New Roman" w:hAnsi="Times New Roman" w:cs="Times New Roman"/>
      <w:lang w:val="kk-KZ"/>
    </w:rPr>
  </w:style>
  <w:style w:type="paragraph" w:styleId="aa">
    <w:name w:val="Normal (Web)"/>
    <w:basedOn w:val="a"/>
    <w:uiPriority w:val="99"/>
    <w:unhideWhenUsed/>
    <w:rsid w:val="004E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E450F"/>
    <w:rPr>
      <w:b/>
      <w:bCs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3"/>
    <w:uiPriority w:val="1"/>
    <w:locked/>
    <w:rsid w:val="004E450F"/>
  </w:style>
  <w:style w:type="paragraph" w:customStyle="1" w:styleId="isselectedend">
    <w:name w:val="isselectedend"/>
    <w:basedOn w:val="a"/>
    <w:rsid w:val="004E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E450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c">
    <w:name w:val="Emphasis"/>
    <w:basedOn w:val="a0"/>
    <w:uiPriority w:val="20"/>
    <w:qFormat/>
    <w:rsid w:val="004E450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4E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E450F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E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E450F"/>
  </w:style>
  <w:style w:type="paragraph" w:styleId="af1">
    <w:name w:val="footer"/>
    <w:basedOn w:val="a"/>
    <w:link w:val="af2"/>
    <w:uiPriority w:val="99"/>
    <w:unhideWhenUsed/>
    <w:rsid w:val="004E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E450F"/>
  </w:style>
  <w:style w:type="character" w:customStyle="1" w:styleId="nmq1me">
    <w:name w:val="nmq1me"/>
    <w:basedOn w:val="a0"/>
    <w:rsid w:val="004E450F"/>
  </w:style>
  <w:style w:type="paragraph" w:customStyle="1" w:styleId="Default">
    <w:name w:val="Default"/>
    <w:rsid w:val="004E45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4E450F"/>
  </w:style>
  <w:style w:type="character" w:styleId="HTML">
    <w:name w:val="HTML Code"/>
    <w:basedOn w:val="a0"/>
    <w:uiPriority w:val="99"/>
    <w:semiHidden/>
    <w:unhideWhenUsed/>
    <w:rsid w:val="004E450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2740</Words>
  <Characters>15623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2026-06-18T12:21:00Z</dcterms:created>
  <dcterms:modified xsi:type="dcterms:W3CDTF">2026-06-18T12:22:00Z</dcterms:modified>
</cp:coreProperties>
</file>